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5" w:rsidRPr="00F115ED" w:rsidRDefault="00CE2E25" w:rsidP="00103C9B">
      <w:pPr>
        <w:spacing w:line="240" w:lineRule="exact"/>
        <w:ind w:firstLine="300"/>
        <w:jc w:val="center"/>
        <w:rPr>
          <w:rFonts w:ascii="Arial" w:hAnsi="Arial" w:cs="Arial"/>
          <w:bCs/>
          <w:sz w:val="20"/>
          <w:szCs w:val="20"/>
        </w:rPr>
      </w:pPr>
      <w:r w:rsidRPr="00F115ED">
        <w:rPr>
          <w:rFonts w:ascii="Arial" w:hAnsi="Arial" w:cs="Arial"/>
          <w:b/>
          <w:bCs/>
          <w:sz w:val="22"/>
          <w:szCs w:val="22"/>
        </w:rPr>
        <w:t xml:space="preserve">TITULO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:rsidR="00CE2E25" w:rsidRPr="00F115ED" w:rsidRDefault="00103C9B" w:rsidP="00103C9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sz w:val="20"/>
          <w:szCs w:val="20"/>
        </w:rPr>
        <w:t>Apellido</w:t>
      </w:r>
      <w:r w:rsidR="00CE2E25"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Inicial.</w:t>
      </w:r>
      <w:r w:rsidR="00CE2E25" w:rsidRPr="00F115ED">
        <w:rPr>
          <w:rFonts w:ascii="Arial" w:hAnsi="Arial" w:cs="Arial"/>
          <w:sz w:val="20"/>
          <w:szCs w:val="20"/>
        </w:rPr>
        <w:t>, A</w:t>
      </w:r>
      <w:r w:rsidRPr="00F115ED">
        <w:rPr>
          <w:rFonts w:ascii="Arial" w:hAnsi="Arial" w:cs="Arial"/>
          <w:sz w:val="20"/>
          <w:szCs w:val="20"/>
        </w:rPr>
        <w:t>pellido</w:t>
      </w:r>
      <w:r w:rsidRPr="00F115ED">
        <w:rPr>
          <w:rFonts w:ascii="Arial" w:hAnsi="Arial" w:cs="Arial"/>
          <w:sz w:val="20"/>
          <w:szCs w:val="20"/>
          <w:vertAlign w:val="superscript"/>
        </w:rPr>
        <w:t>2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</w:t>
      </w:r>
      <w:r w:rsidR="00CE2E25" w:rsidRPr="00F115E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E2E25" w:rsidRPr="00F115ED">
        <w:rPr>
          <w:rFonts w:ascii="Arial" w:hAnsi="Arial" w:cs="Arial"/>
          <w:sz w:val="20"/>
          <w:szCs w:val="20"/>
        </w:rPr>
        <w:t>y</w:t>
      </w:r>
      <w:proofErr w:type="gramEnd"/>
      <w:r w:rsidR="00CE2E25" w:rsidRPr="00F115ED">
        <w:rPr>
          <w:rFonts w:ascii="Arial" w:hAnsi="Arial" w:cs="Arial"/>
          <w:sz w:val="20"/>
          <w:szCs w:val="20"/>
        </w:rPr>
        <w:t xml:space="preserve"> </w:t>
      </w:r>
      <w:r w:rsidRPr="00F115ED">
        <w:rPr>
          <w:rFonts w:ascii="Arial" w:hAnsi="Arial" w:cs="Arial"/>
          <w:sz w:val="20"/>
          <w:szCs w:val="20"/>
        </w:rPr>
        <w:t>Apellido</w:t>
      </w:r>
      <w:r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</w:t>
      </w:r>
      <w:r w:rsidR="00CE2E25" w:rsidRPr="00F115ED">
        <w:rPr>
          <w:rFonts w:ascii="Arial" w:hAnsi="Arial" w:cs="Arial"/>
          <w:sz w:val="20"/>
          <w:szCs w:val="20"/>
        </w:rPr>
        <w:t xml:space="preserve">. </w:t>
      </w:r>
      <w:r w:rsidR="00CE2E25" w:rsidRPr="00F115ED">
        <w:rPr>
          <w:rFonts w:ascii="Arial" w:hAnsi="Arial" w:cs="Arial"/>
          <w:color w:val="808080"/>
          <w:sz w:val="20"/>
          <w:szCs w:val="20"/>
        </w:rPr>
        <w:t>(</w:t>
      </w:r>
      <w:proofErr w:type="gramStart"/>
      <w:r w:rsidR="00CE2E25" w:rsidRPr="00F115ED">
        <w:rPr>
          <w:rFonts w:ascii="Arial" w:hAnsi="Arial" w:cs="Arial"/>
          <w:color w:val="808080"/>
          <w:sz w:val="20"/>
          <w:szCs w:val="20"/>
        </w:rPr>
        <w:t>centrado</w:t>
      </w:r>
      <w:proofErr w:type="gramEnd"/>
      <w:r w:rsidR="00CE2E25" w:rsidRPr="00F115ED">
        <w:rPr>
          <w:rFonts w:ascii="Arial" w:hAnsi="Arial" w:cs="Arial"/>
          <w:color w:val="808080"/>
          <w:sz w:val="20"/>
          <w:szCs w:val="20"/>
        </w:rPr>
        <w:t>)</w:t>
      </w:r>
    </w:p>
    <w:p w:rsidR="00CE2E25" w:rsidRPr="00F115ED" w:rsidRDefault="00CE2E25" w:rsidP="00103C9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Pr="00F115ED">
        <w:rPr>
          <w:rFonts w:ascii="Arial" w:hAnsi="Arial" w:cs="Arial"/>
          <w:sz w:val="20"/>
          <w:szCs w:val="20"/>
        </w:rPr>
        <w:t>Dirección postal.</w:t>
      </w:r>
      <w:r w:rsidR="00103C9B" w:rsidRPr="00F115ED">
        <w:rPr>
          <w:rFonts w:ascii="Arial" w:hAnsi="Arial" w:cs="Arial"/>
          <w:sz w:val="20"/>
          <w:szCs w:val="20"/>
        </w:rPr>
        <w:t xml:space="preserve"> </w:t>
      </w:r>
      <w:r w:rsidR="00103C9B" w:rsidRPr="00F115ED">
        <w:rPr>
          <w:rFonts w:ascii="Arial" w:hAnsi="Arial" w:cs="Arial"/>
          <w:sz w:val="20"/>
          <w:szCs w:val="20"/>
          <w:vertAlign w:val="superscript"/>
        </w:rPr>
        <w:t>2</w:t>
      </w:r>
      <w:r w:rsidRPr="00F115ED">
        <w:rPr>
          <w:rFonts w:ascii="Arial" w:hAnsi="Arial" w:cs="Arial"/>
          <w:sz w:val="20"/>
          <w:szCs w:val="20"/>
        </w:rPr>
        <w:t xml:space="preserve"> </w:t>
      </w:r>
      <w:r w:rsidR="00103C9B" w:rsidRPr="00F115ED">
        <w:rPr>
          <w:rFonts w:ascii="Arial" w:hAnsi="Arial" w:cs="Arial"/>
          <w:sz w:val="20"/>
          <w:szCs w:val="20"/>
        </w:rPr>
        <w:t xml:space="preserve">Dirección postal; </w:t>
      </w:r>
      <w:r w:rsidRPr="00F115ED">
        <w:rPr>
          <w:rFonts w:ascii="Arial" w:hAnsi="Arial" w:cs="Arial"/>
          <w:sz w:val="20"/>
          <w:szCs w:val="20"/>
        </w:rPr>
        <w:t>E</w:t>
      </w:r>
      <w:r w:rsidRPr="00F115ED">
        <w:rPr>
          <w:rFonts w:ascii="Arial" w:hAnsi="Arial" w:cs="Arial"/>
          <w:color w:val="000000"/>
          <w:sz w:val="20"/>
          <w:szCs w:val="20"/>
        </w:rPr>
        <w:t>-mail del autor responsable</w:t>
      </w:r>
      <w:r w:rsidR="00103C9B" w:rsidRPr="00F115ED">
        <w:rPr>
          <w:rFonts w:ascii="Arial" w:hAnsi="Arial" w:cs="Arial"/>
          <w:color w:val="808080"/>
          <w:sz w:val="20"/>
          <w:szCs w:val="20"/>
        </w:rPr>
        <w:t xml:space="preserve"> (centrado</w:t>
      </w:r>
      <w:r w:rsidRPr="00F115ED">
        <w:rPr>
          <w:rFonts w:ascii="Arial" w:hAnsi="Arial" w:cs="Arial"/>
          <w:color w:val="808080"/>
          <w:sz w:val="20"/>
          <w:szCs w:val="20"/>
        </w:rPr>
        <w:t>)</w:t>
      </w:r>
    </w:p>
    <w:p w:rsidR="00CE2E25" w:rsidRPr="00F115ED" w:rsidRDefault="00CE2E25" w:rsidP="00103C9B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:rsidR="00CE2E25" w:rsidRPr="00F115ED" w:rsidRDefault="00CE2E25" w:rsidP="00F115ED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 xml:space="preserve">INTRODUCCIÓN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:rsidR="00CE2E25" w:rsidRPr="00F115ED" w:rsidRDefault="00CE2E25" w:rsidP="00D00356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(Texto </w:t>
      </w:r>
      <w:r w:rsidR="00F83AE5">
        <w:rPr>
          <w:rFonts w:ascii="Arial" w:hAnsi="Arial" w:cs="Arial"/>
          <w:bCs/>
          <w:color w:val="808080"/>
          <w:sz w:val="20"/>
          <w:szCs w:val="20"/>
        </w:rPr>
        <w:t>j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ustificado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interlineado sencillo </w:t>
      </w:r>
      <w:r w:rsidR="006E550B">
        <w:rPr>
          <w:rFonts w:ascii="Arial" w:hAnsi="Arial" w:cs="Arial"/>
          <w:bCs/>
          <w:color w:val="808080"/>
          <w:sz w:val="20"/>
          <w:szCs w:val="20"/>
        </w:rPr>
        <w:t xml:space="preserve">(12 puntos exactos) 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en todo el documento)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:rsidR="00F56838" w:rsidRPr="00F115ED" w:rsidRDefault="00CE2E25" w:rsidP="00D00356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:rsidR="00F56838" w:rsidRPr="00F115ED" w:rsidRDefault="00CE2E25" w:rsidP="00D00356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 xml:space="preserve">MATERIAL Y MÉTODOS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:rsidR="00F115ED" w:rsidRPr="00F115ED" w:rsidRDefault="007B2750" w:rsidP="00F115ED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>(Texto justificado, interlineado sencillo)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:rsidR="00F56838" w:rsidRPr="00F115ED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:rsidR="00F56838" w:rsidRPr="00F115ED" w:rsidRDefault="00CE2E25" w:rsidP="00F56838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>RESULTADOS Y DISCUSIÓN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(centrado, en mayúsculas y negrita)</w:t>
      </w:r>
    </w:p>
    <w:p w:rsidR="00F115ED" w:rsidRPr="00F115ED" w:rsidRDefault="00F115ED" w:rsidP="00F115ED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(Texto justificado, interlineado sencillo)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:rsidR="000531F0" w:rsidRPr="00746B5E" w:rsidRDefault="0009045F" w:rsidP="008F4D0E">
      <w:pPr>
        <w:spacing w:line="24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Sólo incluirá texto</w:t>
      </w:r>
    </w:p>
    <w:p w:rsidR="00F115ED" w:rsidRPr="00746B5E" w:rsidRDefault="00CE2E25" w:rsidP="008F4D0E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La </w:t>
      </w:r>
      <w:r w:rsidR="000721D8" w:rsidRPr="00746B5E">
        <w:rPr>
          <w:rFonts w:ascii="Arial" w:hAnsi="Arial" w:cs="Arial"/>
          <w:bCs/>
          <w:color w:val="FF0000"/>
          <w:sz w:val="20"/>
          <w:szCs w:val="20"/>
        </w:rPr>
        <w:t>bibliografía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citada en el texto se indicará como autor y año de publicación</w:t>
      </w:r>
      <w:r w:rsidR="000721D8" w:rsidRPr="00746B5E">
        <w:rPr>
          <w:rFonts w:ascii="Arial" w:hAnsi="Arial" w:cs="Arial"/>
          <w:bCs/>
          <w:color w:val="FF0000"/>
          <w:sz w:val="20"/>
          <w:szCs w:val="20"/>
        </w:rPr>
        <w:t xml:space="preserve"> de la forma siguiente: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un autor (Autor1, 2000), dos autores (Autor1 y Autor2, 2000) o más de dos autores (Autor1 et al., 2000)</w:t>
      </w:r>
      <w:r w:rsidR="009B562B" w:rsidRPr="00746B5E">
        <w:rPr>
          <w:rFonts w:ascii="Arial" w:hAnsi="Arial" w:cs="Arial"/>
          <w:bCs/>
          <w:color w:val="FF0000"/>
          <w:sz w:val="20"/>
          <w:szCs w:val="20"/>
        </w:rPr>
        <w:t>.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8F4D0E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:rsidR="006F243B" w:rsidRPr="00F115ED" w:rsidRDefault="006F243B" w:rsidP="006F243B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CONCLUSIÓN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(centrado, en mayúsculas y negrita)</w:t>
      </w:r>
    </w:p>
    <w:p w:rsidR="006F243B" w:rsidRDefault="006F243B" w:rsidP="006F243B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>(Texto justificado, interlineado sencillo)</w:t>
      </w:r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.</w:t>
      </w:r>
    </w:p>
    <w:p w:rsidR="00FF51AB" w:rsidRDefault="00FF51AB" w:rsidP="00FF51AB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(1</w:t>
      </w:r>
      <w:r w:rsidRPr="00F115ED">
        <w:rPr>
          <w:rFonts w:ascii="Arial" w:hAnsi="Arial" w:cs="Arial"/>
          <w:color w:val="808080"/>
          <w:sz w:val="20"/>
          <w:szCs w:val="20"/>
        </w:rPr>
        <w:t xml:space="preserve"> línea en blanco)</w:t>
      </w:r>
    </w:p>
    <w:p w:rsidR="00746B5E" w:rsidRDefault="00CE2E25" w:rsidP="00746B5E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15ED">
        <w:rPr>
          <w:rFonts w:ascii="Arial" w:hAnsi="Arial" w:cs="Arial"/>
          <w:b/>
          <w:bCs/>
          <w:color w:val="000000"/>
          <w:sz w:val="20"/>
          <w:szCs w:val="20"/>
        </w:rPr>
        <w:t xml:space="preserve">REFERENCIAS BIBLIOGRÁFICAS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:rsidR="00746B5E" w:rsidRPr="00E21A9A" w:rsidRDefault="00CE2E25" w:rsidP="00746B5E">
      <w:pPr>
        <w:keepNext/>
        <w:spacing w:line="240" w:lineRule="exact"/>
        <w:jc w:val="both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746B5E">
        <w:rPr>
          <w:rFonts w:ascii="Arial" w:hAnsi="Arial" w:cs="Arial"/>
          <w:bCs/>
          <w:color w:val="FF0000"/>
          <w:sz w:val="20"/>
          <w:szCs w:val="20"/>
        </w:rPr>
        <w:t>Se abreviará el nombre de las revistas y podrá omitirse los autores siguientes al primero y el título de las referencias bibliográficas, en caso de falta de espacio.</w:t>
      </w:r>
      <w:r w:rsidR="007B275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(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Texto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justificado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,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interlineado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sencillo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)</w:t>
      </w:r>
    </w:p>
    <w:p w:rsidR="00CE2E25" w:rsidRPr="00746B5E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FF0000"/>
          <w:sz w:val="20"/>
          <w:szCs w:val="20"/>
        </w:rPr>
      </w:pP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Arnold, R.N., </w:t>
      </w:r>
      <w:proofErr w:type="spellStart"/>
      <w:r w:rsidRPr="00746B5E">
        <w:rPr>
          <w:rFonts w:ascii="Arial" w:hAnsi="Arial" w:cs="Arial"/>
          <w:bCs/>
          <w:sz w:val="20"/>
          <w:szCs w:val="20"/>
          <w:lang w:val="en-GB"/>
        </w:rPr>
        <w:t>Scheller</w:t>
      </w:r>
      <w:proofErr w:type="spellEnd"/>
      <w:r w:rsidRPr="00746B5E">
        <w:rPr>
          <w:rFonts w:ascii="Arial" w:hAnsi="Arial" w:cs="Arial"/>
          <w:bCs/>
          <w:sz w:val="20"/>
          <w:szCs w:val="20"/>
          <w:lang w:val="en-GB"/>
        </w:rPr>
        <w:t>, K.K., Arp, S.C., Williams, S.N. &amp; Schaefer, D.M. 1992.</w:t>
      </w:r>
      <w:proofErr w:type="gramEnd"/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F115ED">
        <w:rPr>
          <w:rFonts w:ascii="Arial" w:hAnsi="Arial" w:cs="Arial"/>
          <w:bCs/>
          <w:iCs/>
          <w:sz w:val="20"/>
          <w:szCs w:val="20"/>
          <w:lang w:val="en-GB"/>
        </w:rPr>
        <w:t xml:space="preserve">J. Food Sci. </w:t>
      </w:r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57: 518-520. </w:t>
      </w: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 Howe, P., Meyer, B., Record, S. &amp; </w:t>
      </w:r>
      <w:proofErr w:type="spellStart"/>
      <w:r w:rsidRPr="00F115ED">
        <w:rPr>
          <w:rFonts w:ascii="Arial" w:hAnsi="Arial" w:cs="Arial"/>
          <w:bCs/>
          <w:sz w:val="20"/>
          <w:szCs w:val="20"/>
          <w:lang w:val="en-GB"/>
        </w:rPr>
        <w:t>Baghurst</w:t>
      </w:r>
      <w:proofErr w:type="spellEnd"/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, K. 2006. </w:t>
      </w:r>
      <w:proofErr w:type="spellStart"/>
      <w:r w:rsidRPr="00F115ED">
        <w:rPr>
          <w:rFonts w:ascii="Arial" w:hAnsi="Arial" w:cs="Arial"/>
          <w:bCs/>
          <w:sz w:val="20"/>
          <w:szCs w:val="20"/>
        </w:rPr>
        <w:t>Nutrition</w:t>
      </w:r>
      <w:proofErr w:type="spellEnd"/>
      <w:r w:rsidRPr="00F115ED">
        <w:rPr>
          <w:rFonts w:ascii="Arial" w:hAnsi="Arial" w:cs="Arial"/>
          <w:bCs/>
          <w:sz w:val="20"/>
          <w:szCs w:val="20"/>
        </w:rPr>
        <w:t xml:space="preserve"> 22: 47-53. </w:t>
      </w: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F115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sz w:val="20"/>
          <w:szCs w:val="20"/>
        </w:rPr>
        <w:t>Krzywicki</w:t>
      </w:r>
      <w:proofErr w:type="spellEnd"/>
      <w:r w:rsidRPr="00F115ED">
        <w:rPr>
          <w:rFonts w:ascii="Arial" w:hAnsi="Arial" w:cs="Arial"/>
          <w:bCs/>
          <w:sz w:val="20"/>
          <w:szCs w:val="20"/>
        </w:rPr>
        <w:t xml:space="preserve">, K. 1979. </w:t>
      </w:r>
      <w:proofErr w:type="spellStart"/>
      <w:r w:rsidRPr="00F115ED">
        <w:rPr>
          <w:rFonts w:ascii="Arial" w:hAnsi="Arial" w:cs="Arial"/>
          <w:bCs/>
          <w:iCs/>
          <w:sz w:val="20"/>
          <w:szCs w:val="20"/>
        </w:rPr>
        <w:t>Meat</w:t>
      </w:r>
      <w:proofErr w:type="spellEnd"/>
      <w:r w:rsidRPr="00F115E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iCs/>
          <w:sz w:val="20"/>
          <w:szCs w:val="20"/>
        </w:rPr>
        <w:t>Sci</w:t>
      </w:r>
      <w:proofErr w:type="spellEnd"/>
      <w:r w:rsidRPr="00F115ED">
        <w:rPr>
          <w:rFonts w:ascii="Arial" w:hAnsi="Arial" w:cs="Arial"/>
          <w:bCs/>
          <w:iCs/>
          <w:sz w:val="20"/>
          <w:szCs w:val="20"/>
        </w:rPr>
        <w:t>.</w:t>
      </w:r>
      <w:r w:rsidRPr="00F115ED">
        <w:rPr>
          <w:rFonts w:ascii="Arial" w:hAnsi="Arial" w:cs="Arial"/>
          <w:bCs/>
          <w:sz w:val="20"/>
          <w:szCs w:val="20"/>
        </w:rPr>
        <w:t xml:space="preserve"> 3: 1-9. </w:t>
      </w:r>
    </w:p>
    <w:p w:rsidR="00CE2E25" w:rsidRPr="00F115ED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:rsidR="00CE2E25" w:rsidRPr="00E21A9A" w:rsidRDefault="00CE2E25" w:rsidP="007B2750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  <w:lang w:val="en-GB"/>
        </w:rPr>
      </w:pPr>
      <w:r w:rsidRPr="00F115ED">
        <w:rPr>
          <w:rFonts w:ascii="Arial" w:hAnsi="Arial" w:cs="Arial"/>
          <w:b/>
          <w:sz w:val="20"/>
          <w:szCs w:val="20"/>
        </w:rPr>
        <w:t>Agradecimientos:</w:t>
      </w:r>
      <w:r w:rsidRPr="00F115ED">
        <w:rPr>
          <w:rFonts w:ascii="Arial" w:hAnsi="Arial" w:cs="Arial"/>
          <w:sz w:val="20"/>
          <w:szCs w:val="20"/>
        </w:rPr>
        <w:t xml:space="preserve"> </w:t>
      </w:r>
      <w:r w:rsidRPr="00F115ED">
        <w:rPr>
          <w:rFonts w:ascii="Arial" w:hAnsi="Arial" w:cs="Arial"/>
          <w:color w:val="808080"/>
          <w:sz w:val="20"/>
          <w:szCs w:val="20"/>
        </w:rPr>
        <w:t>(justificado, en minúsculas y negrita)</w:t>
      </w:r>
      <w:r w:rsidR="007B2750">
        <w:rPr>
          <w:rFonts w:ascii="Arial" w:hAnsi="Arial" w:cs="Arial"/>
          <w:color w:val="808080"/>
          <w:sz w:val="20"/>
          <w:szCs w:val="20"/>
        </w:rPr>
        <w:t xml:space="preserve">. </w:t>
      </w:r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>(</w:t>
      </w:r>
      <w:proofErr w:type="gramStart"/>
      <w:r w:rsidR="00F83AE5">
        <w:rPr>
          <w:rFonts w:ascii="Arial" w:hAnsi="Arial" w:cs="Arial"/>
          <w:bCs/>
          <w:color w:val="808080"/>
          <w:sz w:val="20"/>
          <w:szCs w:val="20"/>
        </w:rPr>
        <w:t>letra</w:t>
      </w:r>
      <w:proofErr w:type="gramEnd"/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r w:rsidR="00D00356">
        <w:rPr>
          <w:rFonts w:ascii="Arial" w:hAnsi="Arial" w:cs="Arial"/>
          <w:bCs/>
          <w:color w:val="808080"/>
          <w:sz w:val="20"/>
          <w:szCs w:val="20"/>
        </w:rPr>
        <w:t xml:space="preserve">normal, </w:t>
      </w:r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 xml:space="preserve">justificado, interlineado sencillo). </w:t>
      </w:r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Lorem ipsum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dolor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sit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amet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consectetur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adipiscing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elit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justo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suspendisse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fusce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maecenas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,</w:t>
      </w:r>
    </w:p>
    <w:p w:rsidR="0009045F" w:rsidRPr="00E21A9A" w:rsidRDefault="0009045F" w:rsidP="007B2750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  <w:lang w:val="en-GB"/>
        </w:rPr>
      </w:pPr>
    </w:p>
    <w:p w:rsidR="0009045F" w:rsidRPr="0009045F" w:rsidRDefault="00E21A9A" w:rsidP="0009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TODA LA INFORMACIÓN OCUPARÁ</w:t>
      </w:r>
      <w:bookmarkStart w:id="0" w:name="_GoBack"/>
      <w:bookmarkEnd w:id="0"/>
      <w:r w:rsidR="0009045F" w:rsidRPr="0009045F">
        <w:rPr>
          <w:rFonts w:ascii="Arial" w:hAnsi="Arial" w:cs="Arial"/>
          <w:b/>
          <w:bCs/>
          <w:color w:val="FF0000"/>
          <w:sz w:val="20"/>
          <w:szCs w:val="20"/>
        </w:rPr>
        <w:t xml:space="preserve"> COMO MÁXIMO UNA PÁGINA CON EL FORMATO DE ESTA PLANTILLA</w:t>
      </w:r>
    </w:p>
    <w:sectPr w:rsidR="0009045F" w:rsidRPr="0009045F" w:rsidSect="0019361F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77" w:rsidRDefault="00BA5277" w:rsidP="005C4A03">
      <w:r>
        <w:separator/>
      </w:r>
    </w:p>
  </w:endnote>
  <w:endnote w:type="continuationSeparator" w:id="0">
    <w:p w:rsidR="00BA5277" w:rsidRDefault="00BA5277" w:rsidP="005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77" w:rsidRDefault="00BA5277" w:rsidP="005C4A03">
      <w:r>
        <w:separator/>
      </w:r>
    </w:p>
  </w:footnote>
  <w:footnote w:type="continuationSeparator" w:id="0">
    <w:p w:rsidR="00BA5277" w:rsidRDefault="00BA5277" w:rsidP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9F" w:rsidRPr="009B562B" w:rsidRDefault="0001019F" w:rsidP="0001019F">
    <w:pPr>
      <w:pStyle w:val="Encabezado"/>
      <w:jc w:val="right"/>
      <w:rPr>
        <w:rFonts w:ascii="Arial" w:hAnsi="Arial" w:cs="Arial"/>
        <w:i/>
        <w:sz w:val="20"/>
        <w:szCs w:val="20"/>
      </w:rPr>
    </w:pPr>
    <w:r w:rsidRPr="009B562B">
      <w:rPr>
        <w:rFonts w:ascii="Arial" w:hAnsi="Arial" w:cs="Arial"/>
        <w:i/>
        <w:sz w:val="20"/>
        <w:szCs w:val="20"/>
      </w:rPr>
      <w:t>AIDA (20</w:t>
    </w:r>
    <w:r w:rsidR="00F115ED" w:rsidRPr="009B562B">
      <w:rPr>
        <w:rFonts w:ascii="Arial" w:hAnsi="Arial" w:cs="Arial"/>
        <w:i/>
        <w:sz w:val="20"/>
        <w:szCs w:val="20"/>
      </w:rPr>
      <w:t>21</w:t>
    </w:r>
    <w:r w:rsidRPr="009B562B">
      <w:rPr>
        <w:rFonts w:ascii="Arial" w:hAnsi="Arial" w:cs="Arial"/>
        <w:i/>
        <w:sz w:val="20"/>
        <w:szCs w:val="20"/>
      </w:rPr>
      <w:t>). X</w:t>
    </w:r>
    <w:r w:rsidR="00F115ED" w:rsidRPr="009B562B">
      <w:rPr>
        <w:rFonts w:ascii="Arial" w:hAnsi="Arial" w:cs="Arial"/>
        <w:i/>
        <w:sz w:val="20"/>
        <w:szCs w:val="20"/>
      </w:rPr>
      <w:t>IX</w:t>
    </w:r>
    <w:r w:rsidRPr="009B562B">
      <w:rPr>
        <w:rFonts w:ascii="Arial" w:hAnsi="Arial" w:cs="Arial"/>
        <w:i/>
        <w:sz w:val="20"/>
        <w:szCs w:val="20"/>
      </w:rPr>
      <w:t xml:space="preserve"> Jornadas de Producción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4"/>
    <w:rsid w:val="0001019F"/>
    <w:rsid w:val="00024051"/>
    <w:rsid w:val="00025547"/>
    <w:rsid w:val="00026C7F"/>
    <w:rsid w:val="00033DAB"/>
    <w:rsid w:val="00034AD9"/>
    <w:rsid w:val="000374B9"/>
    <w:rsid w:val="0004091E"/>
    <w:rsid w:val="000531F0"/>
    <w:rsid w:val="000635E2"/>
    <w:rsid w:val="000660FA"/>
    <w:rsid w:val="0007111E"/>
    <w:rsid w:val="000721D8"/>
    <w:rsid w:val="00087CE3"/>
    <w:rsid w:val="0009045F"/>
    <w:rsid w:val="000A3431"/>
    <w:rsid w:val="000B095A"/>
    <w:rsid w:val="000C3985"/>
    <w:rsid w:val="000C3D47"/>
    <w:rsid w:val="000C5201"/>
    <w:rsid w:val="000D6BD4"/>
    <w:rsid w:val="000E073C"/>
    <w:rsid w:val="000E2388"/>
    <w:rsid w:val="000F3B6D"/>
    <w:rsid w:val="00100F59"/>
    <w:rsid w:val="00103301"/>
    <w:rsid w:val="00103C9B"/>
    <w:rsid w:val="0010726E"/>
    <w:rsid w:val="00117938"/>
    <w:rsid w:val="00124D58"/>
    <w:rsid w:val="00127F40"/>
    <w:rsid w:val="00134827"/>
    <w:rsid w:val="00136FBA"/>
    <w:rsid w:val="00146DAC"/>
    <w:rsid w:val="0015097F"/>
    <w:rsid w:val="00154F22"/>
    <w:rsid w:val="00164D34"/>
    <w:rsid w:val="001717DC"/>
    <w:rsid w:val="0018509F"/>
    <w:rsid w:val="0019361F"/>
    <w:rsid w:val="001954E8"/>
    <w:rsid w:val="001C26B8"/>
    <w:rsid w:val="001C5664"/>
    <w:rsid w:val="001E0BF0"/>
    <w:rsid w:val="001E6E16"/>
    <w:rsid w:val="001E7179"/>
    <w:rsid w:val="001F0B40"/>
    <w:rsid w:val="001F25B1"/>
    <w:rsid w:val="001F4358"/>
    <w:rsid w:val="0020403E"/>
    <w:rsid w:val="002139D4"/>
    <w:rsid w:val="00216637"/>
    <w:rsid w:val="00236B31"/>
    <w:rsid w:val="00254BFF"/>
    <w:rsid w:val="002553F7"/>
    <w:rsid w:val="00264A0C"/>
    <w:rsid w:val="00270EFE"/>
    <w:rsid w:val="00270FE3"/>
    <w:rsid w:val="002A009E"/>
    <w:rsid w:val="002A327A"/>
    <w:rsid w:val="002B0C56"/>
    <w:rsid w:val="002B57E1"/>
    <w:rsid w:val="002D75A8"/>
    <w:rsid w:val="002E2354"/>
    <w:rsid w:val="002E6652"/>
    <w:rsid w:val="002F2CE6"/>
    <w:rsid w:val="00300F62"/>
    <w:rsid w:val="00316469"/>
    <w:rsid w:val="00317300"/>
    <w:rsid w:val="00334EAA"/>
    <w:rsid w:val="00336DC6"/>
    <w:rsid w:val="00342457"/>
    <w:rsid w:val="003468F4"/>
    <w:rsid w:val="00353E19"/>
    <w:rsid w:val="003578DE"/>
    <w:rsid w:val="00367B66"/>
    <w:rsid w:val="0037016A"/>
    <w:rsid w:val="00381025"/>
    <w:rsid w:val="00385668"/>
    <w:rsid w:val="00391FCC"/>
    <w:rsid w:val="003A5DC3"/>
    <w:rsid w:val="003B19BE"/>
    <w:rsid w:val="003E1343"/>
    <w:rsid w:val="003E3A80"/>
    <w:rsid w:val="003F4940"/>
    <w:rsid w:val="00404D3A"/>
    <w:rsid w:val="00426308"/>
    <w:rsid w:val="0043119D"/>
    <w:rsid w:val="00441F2F"/>
    <w:rsid w:val="00443E51"/>
    <w:rsid w:val="00453E72"/>
    <w:rsid w:val="00460FFA"/>
    <w:rsid w:val="004635A1"/>
    <w:rsid w:val="00473850"/>
    <w:rsid w:val="004A0387"/>
    <w:rsid w:val="004D4238"/>
    <w:rsid w:val="004D696E"/>
    <w:rsid w:val="004F2B4A"/>
    <w:rsid w:val="004F7936"/>
    <w:rsid w:val="00514852"/>
    <w:rsid w:val="00520A95"/>
    <w:rsid w:val="00533950"/>
    <w:rsid w:val="005566B5"/>
    <w:rsid w:val="0056078F"/>
    <w:rsid w:val="005751B7"/>
    <w:rsid w:val="0058035F"/>
    <w:rsid w:val="0058456A"/>
    <w:rsid w:val="005865D4"/>
    <w:rsid w:val="00593EBD"/>
    <w:rsid w:val="005945D5"/>
    <w:rsid w:val="005956D3"/>
    <w:rsid w:val="005C4A03"/>
    <w:rsid w:val="005D06D5"/>
    <w:rsid w:val="005E2FCD"/>
    <w:rsid w:val="005F73D6"/>
    <w:rsid w:val="00637DFF"/>
    <w:rsid w:val="00657000"/>
    <w:rsid w:val="00665AD1"/>
    <w:rsid w:val="006925A0"/>
    <w:rsid w:val="006A27E6"/>
    <w:rsid w:val="006A459F"/>
    <w:rsid w:val="006C4439"/>
    <w:rsid w:val="006C4858"/>
    <w:rsid w:val="006E550B"/>
    <w:rsid w:val="006E73BC"/>
    <w:rsid w:val="006F243B"/>
    <w:rsid w:val="00701E98"/>
    <w:rsid w:val="007219EC"/>
    <w:rsid w:val="00746562"/>
    <w:rsid w:val="00746B5E"/>
    <w:rsid w:val="00767A8D"/>
    <w:rsid w:val="0077219F"/>
    <w:rsid w:val="0078139F"/>
    <w:rsid w:val="007A4105"/>
    <w:rsid w:val="007B2750"/>
    <w:rsid w:val="007B2D97"/>
    <w:rsid w:val="007C7DDC"/>
    <w:rsid w:val="007D2B8B"/>
    <w:rsid w:val="007D797C"/>
    <w:rsid w:val="007E5021"/>
    <w:rsid w:val="007E6050"/>
    <w:rsid w:val="007F277D"/>
    <w:rsid w:val="007F4353"/>
    <w:rsid w:val="008048E9"/>
    <w:rsid w:val="00813882"/>
    <w:rsid w:val="00815DD9"/>
    <w:rsid w:val="00817661"/>
    <w:rsid w:val="00824AA3"/>
    <w:rsid w:val="00836A4A"/>
    <w:rsid w:val="00850B06"/>
    <w:rsid w:val="0085316F"/>
    <w:rsid w:val="0085339D"/>
    <w:rsid w:val="00853ABD"/>
    <w:rsid w:val="00862A72"/>
    <w:rsid w:val="00865D6C"/>
    <w:rsid w:val="00881880"/>
    <w:rsid w:val="008851F9"/>
    <w:rsid w:val="008A0917"/>
    <w:rsid w:val="008A62B8"/>
    <w:rsid w:val="008C1C37"/>
    <w:rsid w:val="008F4285"/>
    <w:rsid w:val="008F4D0E"/>
    <w:rsid w:val="00903594"/>
    <w:rsid w:val="00905DC3"/>
    <w:rsid w:val="00910939"/>
    <w:rsid w:val="00937CDD"/>
    <w:rsid w:val="00982D35"/>
    <w:rsid w:val="00984BE1"/>
    <w:rsid w:val="00997C40"/>
    <w:rsid w:val="009B562B"/>
    <w:rsid w:val="009B7C01"/>
    <w:rsid w:val="009D57F1"/>
    <w:rsid w:val="009E1FCF"/>
    <w:rsid w:val="009F136D"/>
    <w:rsid w:val="009F1EB9"/>
    <w:rsid w:val="00A0184C"/>
    <w:rsid w:val="00A055B5"/>
    <w:rsid w:val="00A05B73"/>
    <w:rsid w:val="00A07008"/>
    <w:rsid w:val="00A14D15"/>
    <w:rsid w:val="00A15646"/>
    <w:rsid w:val="00A33229"/>
    <w:rsid w:val="00A40670"/>
    <w:rsid w:val="00A43A31"/>
    <w:rsid w:val="00A530A8"/>
    <w:rsid w:val="00A55BB7"/>
    <w:rsid w:val="00A63946"/>
    <w:rsid w:val="00A85065"/>
    <w:rsid w:val="00AA0BD2"/>
    <w:rsid w:val="00AA2A23"/>
    <w:rsid w:val="00AB0A75"/>
    <w:rsid w:val="00AB74E6"/>
    <w:rsid w:val="00AC6669"/>
    <w:rsid w:val="00AD567A"/>
    <w:rsid w:val="00AD6F2D"/>
    <w:rsid w:val="00AE03E5"/>
    <w:rsid w:val="00AE1763"/>
    <w:rsid w:val="00AF1E15"/>
    <w:rsid w:val="00B00D81"/>
    <w:rsid w:val="00B140B8"/>
    <w:rsid w:val="00B21FB0"/>
    <w:rsid w:val="00B31A37"/>
    <w:rsid w:val="00B44CBF"/>
    <w:rsid w:val="00B462CC"/>
    <w:rsid w:val="00B72EAA"/>
    <w:rsid w:val="00B80E6C"/>
    <w:rsid w:val="00B9120C"/>
    <w:rsid w:val="00B91C77"/>
    <w:rsid w:val="00BA5277"/>
    <w:rsid w:val="00BB3DDC"/>
    <w:rsid w:val="00BF7054"/>
    <w:rsid w:val="00C061FE"/>
    <w:rsid w:val="00C23C0C"/>
    <w:rsid w:val="00C25663"/>
    <w:rsid w:val="00C676B7"/>
    <w:rsid w:val="00C72325"/>
    <w:rsid w:val="00C76F9E"/>
    <w:rsid w:val="00C94AD2"/>
    <w:rsid w:val="00CA4C10"/>
    <w:rsid w:val="00CA7DA2"/>
    <w:rsid w:val="00CB49D3"/>
    <w:rsid w:val="00CC1383"/>
    <w:rsid w:val="00CC6D59"/>
    <w:rsid w:val="00CD1EBE"/>
    <w:rsid w:val="00CD34F7"/>
    <w:rsid w:val="00CE2E25"/>
    <w:rsid w:val="00D00356"/>
    <w:rsid w:val="00D0679F"/>
    <w:rsid w:val="00D07EC2"/>
    <w:rsid w:val="00D21396"/>
    <w:rsid w:val="00D31DDC"/>
    <w:rsid w:val="00D55CD4"/>
    <w:rsid w:val="00D566C7"/>
    <w:rsid w:val="00D670B5"/>
    <w:rsid w:val="00D83FA0"/>
    <w:rsid w:val="00D9256E"/>
    <w:rsid w:val="00D969EA"/>
    <w:rsid w:val="00DE0AA8"/>
    <w:rsid w:val="00DE12C5"/>
    <w:rsid w:val="00DE736A"/>
    <w:rsid w:val="00DF02B7"/>
    <w:rsid w:val="00DF6011"/>
    <w:rsid w:val="00E000EB"/>
    <w:rsid w:val="00E0194F"/>
    <w:rsid w:val="00E037BD"/>
    <w:rsid w:val="00E05D47"/>
    <w:rsid w:val="00E06645"/>
    <w:rsid w:val="00E0797E"/>
    <w:rsid w:val="00E21A9A"/>
    <w:rsid w:val="00E23DEB"/>
    <w:rsid w:val="00E41682"/>
    <w:rsid w:val="00EA48E8"/>
    <w:rsid w:val="00EB7043"/>
    <w:rsid w:val="00EC0189"/>
    <w:rsid w:val="00EC5B0F"/>
    <w:rsid w:val="00ED5702"/>
    <w:rsid w:val="00ED6403"/>
    <w:rsid w:val="00EF046B"/>
    <w:rsid w:val="00F052FF"/>
    <w:rsid w:val="00F07A1C"/>
    <w:rsid w:val="00F115ED"/>
    <w:rsid w:val="00F44A0C"/>
    <w:rsid w:val="00F475FB"/>
    <w:rsid w:val="00F56838"/>
    <w:rsid w:val="00F57152"/>
    <w:rsid w:val="00F6321D"/>
    <w:rsid w:val="00F83301"/>
    <w:rsid w:val="00F83AE5"/>
    <w:rsid w:val="00FA2FE4"/>
    <w:rsid w:val="00FB5EA9"/>
    <w:rsid w:val="00FE0522"/>
    <w:rsid w:val="00FE4297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E"/>
    <w:rPr>
      <w:sz w:val="24"/>
      <w:szCs w:val="24"/>
    </w:rPr>
  </w:style>
  <w:style w:type="paragraph" w:styleId="Ttulo1">
    <w:name w:val="heading 1"/>
    <w:basedOn w:val="Normal"/>
    <w:next w:val="Normal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E"/>
    <w:rPr>
      <w:sz w:val="24"/>
      <w:szCs w:val="24"/>
    </w:rPr>
  </w:style>
  <w:style w:type="paragraph" w:styleId="Ttulo1">
    <w:name w:val="heading 1"/>
    <w:basedOn w:val="Normal"/>
    <w:next w:val="Normal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0A36-A5C1-42EF-8F4F-521A3B4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sistemas de producción de vacuno de carne basan su eficiencia en la productividad del rebaño de vacas madres, considerando su rendimiento reproductivo, vida útil y capacidad de criar terneros con un peso adecuado al destete, aspectos notablemente inf</vt:lpstr>
    </vt:vector>
  </TitlesOfParts>
  <Company>cita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sistemas de producción de vacuno de carne basan su eficiencia en la productividad del rebaño de vacas madres, considerando su rendimiento reproductivo, vida útil y capacidad de criar terneros con un peso adecuado al destete, aspectos notablemente inf</dc:title>
  <dc:creator>jose antonio rodriguez</dc:creator>
  <cp:lastModifiedBy>UdL</cp:lastModifiedBy>
  <cp:revision>3</cp:revision>
  <dcterms:created xsi:type="dcterms:W3CDTF">2020-10-30T12:22:00Z</dcterms:created>
  <dcterms:modified xsi:type="dcterms:W3CDTF">2020-11-03T08:13:00Z</dcterms:modified>
</cp:coreProperties>
</file>